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8"/>
          <w:szCs w:val="23"/>
          <w:lang w:eastAsia="fr-CA"/>
        </w:rPr>
      </w:pPr>
      <w:r w:rsidRPr="004B25EB">
        <w:rPr>
          <w:rFonts w:ascii="Arial" w:eastAsia="Times New Roman" w:hAnsi="Arial" w:cs="Arial"/>
          <w:i/>
          <w:iCs/>
          <w:sz w:val="28"/>
          <w:szCs w:val="23"/>
          <w:lang w:eastAsia="fr-CA"/>
        </w:rPr>
        <w:t>Chronique 55 – 2 novembre 2017</w:t>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bariol_boldbold" w:eastAsia="Times New Roman" w:hAnsi="bariol_boldbold" w:cs="Arial"/>
          <w:b/>
          <w:bCs/>
          <w:color w:val="FF0000"/>
          <w:sz w:val="36"/>
          <w:szCs w:val="36"/>
          <w:lang w:eastAsia="fr-CA"/>
        </w:rPr>
        <w:t>Nouveau bâtiment</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inline distT="0" distB="0" distL="0" distR="0">
            <wp:extent cx="1981200" cy="1314850"/>
            <wp:effectExtent l="0" t="0" r="0" b="0"/>
            <wp:docPr id="19" name="Image 19" descr="http://www.anatoth.org/wp-content/uploads/2017/10/IMG_4039-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atoth.org/wp-content/uploads/2017/10/IMG_4039-250x1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1261" cy="1321527"/>
                    </a:xfrm>
                    <a:prstGeom prst="rect">
                      <a:avLst/>
                    </a:prstGeom>
                    <a:noFill/>
                    <a:ln>
                      <a:noFill/>
                    </a:ln>
                  </pic:spPr>
                </pic:pic>
              </a:graphicData>
            </a:graphic>
          </wp:inline>
        </w:drawing>
      </w:r>
      <w:r w:rsidR="00FE7124">
        <w:rPr>
          <w:rFonts w:ascii="Arial" w:eastAsia="Times New Roman" w:hAnsi="Arial" w:cs="Arial"/>
          <w:sz w:val="23"/>
          <w:szCs w:val="23"/>
          <w:lang w:eastAsia="fr-CA"/>
        </w:rPr>
        <w:t xml:space="preserve">   </w:t>
      </w:r>
      <w:r w:rsidRPr="004B25EB">
        <w:rPr>
          <w:rFonts w:ascii="Arial" w:eastAsia="Times New Roman" w:hAnsi="Arial" w:cs="Arial"/>
          <w:noProof/>
          <w:sz w:val="23"/>
          <w:szCs w:val="23"/>
          <w:lang w:eastAsia="fr-CA"/>
        </w:rPr>
        <w:drawing>
          <wp:inline distT="0" distB="0" distL="0" distR="0">
            <wp:extent cx="1940169" cy="1295400"/>
            <wp:effectExtent l="0" t="0" r="3175" b="0"/>
            <wp:docPr id="18" name="Image 18" descr="http://www.anatoth.org/wp-content/uploads/2017/10/IMG_4040-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atoth.org/wp-content/uploads/2017/10/IMG_4040-250x1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779" cy="1305822"/>
                    </a:xfrm>
                    <a:prstGeom prst="rect">
                      <a:avLst/>
                    </a:prstGeom>
                    <a:noFill/>
                    <a:ln>
                      <a:noFill/>
                    </a:ln>
                  </pic:spPr>
                </pic:pic>
              </a:graphicData>
            </a:graphic>
          </wp:inline>
        </w:drawing>
      </w:r>
      <w:r w:rsidR="00FE7124">
        <w:rPr>
          <w:rFonts w:ascii="Arial" w:eastAsia="Times New Roman" w:hAnsi="Arial" w:cs="Arial"/>
          <w:sz w:val="23"/>
          <w:szCs w:val="23"/>
          <w:lang w:eastAsia="fr-CA"/>
        </w:rPr>
        <w:t xml:space="preserve">  </w:t>
      </w:r>
      <w:r w:rsidR="00FE7124">
        <w:rPr>
          <w:rFonts w:ascii="Arial" w:eastAsia="Times New Roman" w:hAnsi="Arial" w:cs="Arial"/>
          <w:noProof/>
          <w:sz w:val="23"/>
          <w:szCs w:val="23"/>
          <w:lang w:eastAsia="fr-CA"/>
        </w:rPr>
        <w:t xml:space="preserve"> </w:t>
      </w:r>
      <w:r w:rsidRPr="004B25EB">
        <w:rPr>
          <w:rFonts w:ascii="Arial" w:eastAsia="Times New Roman" w:hAnsi="Arial" w:cs="Arial"/>
          <w:noProof/>
          <w:sz w:val="23"/>
          <w:szCs w:val="23"/>
          <w:lang w:eastAsia="fr-CA"/>
        </w:rPr>
        <w:drawing>
          <wp:inline distT="0" distB="0" distL="0" distR="0">
            <wp:extent cx="2666980" cy="1312975"/>
            <wp:effectExtent l="0" t="0" r="635" b="1905"/>
            <wp:docPr id="17" name="Image 17" descr="http://www.anatoth.org/wp-content/uploads/2017/10/K-3-250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atoth.org/wp-content/uploads/2017/10/K-3-250x1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440" cy="1331909"/>
                    </a:xfrm>
                    <a:prstGeom prst="rect">
                      <a:avLst/>
                    </a:prstGeom>
                    <a:noFill/>
                    <a:ln>
                      <a:noFill/>
                    </a:ln>
                  </pic:spPr>
                </pic:pic>
              </a:graphicData>
            </a:graphic>
          </wp:inline>
        </w:drawing>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Dans ma dernière chronique (N</w:t>
      </w:r>
      <w:r w:rsidRPr="004B25EB">
        <w:rPr>
          <w:rFonts w:ascii="Arial" w:eastAsia="Times New Roman" w:hAnsi="Arial" w:cs="Arial"/>
          <w:sz w:val="17"/>
          <w:szCs w:val="17"/>
          <w:vertAlign w:val="superscript"/>
          <w:lang w:eastAsia="fr-CA"/>
        </w:rPr>
        <w:t>o</w:t>
      </w:r>
      <w:r w:rsidRPr="004B25EB">
        <w:rPr>
          <w:rFonts w:ascii="Arial" w:eastAsia="Times New Roman" w:hAnsi="Arial" w:cs="Arial"/>
          <w:sz w:val="23"/>
          <w:szCs w:val="23"/>
          <w:lang w:eastAsia="fr-CA"/>
        </w:rPr>
        <w:t> 54), je vous ai mentionné qu’on allait construire une aire de jeu… Eh bien, c’est plutôt un tout nouveau bâtiment que nous avons érigé qui pour le moment sert de classe de maternelle (à défaut d’avoir notre nouveau bâtiment pour notre Collège Chrétien Anatoth)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inline distT="0" distB="0" distL="0" distR="0">
            <wp:extent cx="3611880" cy="1645920"/>
            <wp:effectExtent l="0" t="0" r="7620" b="0"/>
            <wp:docPr id="16" name="Image 16" descr="http://www.anatoth.org/wp-content/uploads/2017/10/K3-int%C3%A9rieur-250x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atoth.org/wp-content/uploads/2017/10/K3-int%C3%A9rieur-250x1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1880" cy="1645920"/>
                    </a:xfrm>
                    <a:prstGeom prst="rect">
                      <a:avLst/>
                    </a:prstGeom>
                    <a:noFill/>
                    <a:ln>
                      <a:noFill/>
                    </a:ln>
                  </pic:spPr>
                </pic:pic>
              </a:graphicData>
            </a:graphic>
          </wp:inline>
        </w:drawing>
      </w:r>
      <w:r>
        <w:rPr>
          <w:rFonts w:ascii="Arial" w:eastAsia="Times New Roman" w:hAnsi="Arial" w:cs="Arial"/>
          <w:sz w:val="23"/>
          <w:szCs w:val="23"/>
          <w:lang w:eastAsia="fr-CA"/>
        </w:rPr>
        <w:t xml:space="preserve">            </w:t>
      </w:r>
      <w:bookmarkStart w:id="0" w:name="_GoBack"/>
      <w:r w:rsidRPr="004B25EB">
        <w:rPr>
          <w:rFonts w:ascii="Arial" w:eastAsia="Times New Roman" w:hAnsi="Arial" w:cs="Arial"/>
          <w:noProof/>
          <w:sz w:val="23"/>
          <w:szCs w:val="23"/>
          <w:lang w:eastAsia="fr-CA"/>
        </w:rPr>
        <w:drawing>
          <wp:inline distT="0" distB="0" distL="0" distR="0" wp14:anchorId="6EAD7F61" wp14:editId="10FC93DE">
            <wp:extent cx="2461260" cy="1648729"/>
            <wp:effectExtent l="0" t="0" r="0" b="8890"/>
            <wp:docPr id="15" name="Image 15" descr="http://www.anatoth.org/wp-content/uploads/2017/10/IMG_4055-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natoth.org/wp-content/uploads/2017/10/IMG_4055-250x16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4324" cy="1650781"/>
                    </a:xfrm>
                    <a:prstGeom prst="rect">
                      <a:avLst/>
                    </a:prstGeom>
                    <a:noFill/>
                    <a:ln>
                      <a:noFill/>
                    </a:ln>
                  </pic:spPr>
                </pic:pic>
              </a:graphicData>
            </a:graphic>
          </wp:inline>
        </w:drawing>
      </w:r>
      <w:bookmarkEnd w:id="0"/>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Vous avez vu les belles fenêtres ?  Je les ai moi-même conçues sur place et… Jimmy (un de nos bénéficiaires) m’a aidé à les découper : 9 unités avec des « trous » de diverses formes formant un bel assemblage.</w:t>
      </w:r>
      <w:r w:rsidRPr="004B25EB">
        <w:rPr>
          <w:rFonts w:ascii="Arial" w:eastAsia="Times New Roman" w:hAnsi="Arial" w:cs="Arial"/>
          <w:i/>
          <w:iCs/>
          <w:sz w:val="23"/>
          <w:szCs w:val="23"/>
          <w:lang w:eastAsia="fr-CA"/>
        </w:rPr>
        <w:t> N’est-ce pas ?</w:t>
      </w:r>
      <w:r w:rsidRPr="004B25EB">
        <w:rPr>
          <w:rFonts w:ascii="Arial" w:eastAsia="Times New Roman" w:hAnsi="Arial" w:cs="Arial"/>
          <w:sz w:val="23"/>
          <w:szCs w:val="23"/>
          <w:lang w:eastAsia="fr-CA"/>
        </w:rPr>
        <w:t> En agissant ainsi, on a économisé sur l’achat de fenêtres métalliques, et je me suis bien « amusé » à exercer ma créativité ! Vous allez voir quand vous allez venir (!) comme ça fait un bel ensemble. Voir la vidéo sur </w:t>
      </w:r>
      <w:hyperlink r:id="rId10" w:history="1">
        <w:r w:rsidRPr="004B25EB">
          <w:rPr>
            <w:rFonts w:ascii="Arial" w:eastAsia="Times New Roman" w:hAnsi="Arial" w:cs="Arial"/>
            <w:color w:val="039BE5"/>
            <w:sz w:val="23"/>
            <w:szCs w:val="23"/>
            <w:u w:val="single"/>
            <w:lang w:eastAsia="fr-CA"/>
          </w:rPr>
          <w:t>Anatoth – Haïti, à la date du 31 octobre 2017</w:t>
        </w:r>
      </w:hyperlink>
      <w:r w:rsidRPr="004B25EB">
        <w:rPr>
          <w:rFonts w:ascii="Arial" w:eastAsia="Times New Roman" w:hAnsi="Arial" w:cs="Arial"/>
          <w:sz w:val="23"/>
          <w:szCs w:val="23"/>
          <w:lang w:eastAsia="fr-CA"/>
        </w:rPr>
        <w:t xml:space="preserve"> Soit dit en passant, cet espace où on a construit ce bâtiment devait être utilisé pour une maison préfabriquée que nous avait </w:t>
      </w:r>
      <w:proofErr w:type="spellStart"/>
      <w:r w:rsidRPr="004B25EB">
        <w:rPr>
          <w:rFonts w:ascii="Arial" w:eastAsia="Times New Roman" w:hAnsi="Arial" w:cs="Arial"/>
          <w:sz w:val="23"/>
          <w:szCs w:val="23"/>
          <w:lang w:eastAsia="fr-CA"/>
        </w:rPr>
        <w:t>donnée</w:t>
      </w:r>
      <w:proofErr w:type="spellEnd"/>
      <w:r w:rsidRPr="004B25EB">
        <w:rPr>
          <w:rFonts w:ascii="Arial" w:eastAsia="Times New Roman" w:hAnsi="Arial" w:cs="Arial"/>
          <w:sz w:val="23"/>
          <w:szCs w:val="23"/>
          <w:lang w:eastAsia="fr-CA"/>
        </w:rPr>
        <w:t xml:space="preserve"> la compagnie </w:t>
      </w:r>
      <w:proofErr w:type="spellStart"/>
      <w:r w:rsidRPr="004B25EB">
        <w:rPr>
          <w:rFonts w:ascii="Arial" w:eastAsia="Times New Roman" w:hAnsi="Arial" w:cs="Arial"/>
          <w:sz w:val="23"/>
          <w:szCs w:val="23"/>
          <w:lang w:eastAsia="fr-CA"/>
        </w:rPr>
        <w:fldChar w:fldCharType="begin"/>
      </w:r>
      <w:r w:rsidRPr="004B25EB">
        <w:rPr>
          <w:rFonts w:ascii="Arial" w:eastAsia="Times New Roman" w:hAnsi="Arial" w:cs="Arial"/>
          <w:sz w:val="23"/>
          <w:szCs w:val="23"/>
          <w:lang w:eastAsia="fr-CA"/>
        </w:rPr>
        <w:instrText xml:space="preserve"> HYPERLINK "http://www.sociohabitat.com/" </w:instrText>
      </w:r>
      <w:r w:rsidRPr="004B25EB">
        <w:rPr>
          <w:rFonts w:ascii="Arial" w:eastAsia="Times New Roman" w:hAnsi="Arial" w:cs="Arial"/>
          <w:sz w:val="23"/>
          <w:szCs w:val="23"/>
          <w:lang w:eastAsia="fr-CA"/>
        </w:rPr>
        <w:fldChar w:fldCharType="separate"/>
      </w:r>
      <w:r w:rsidRPr="004B25EB">
        <w:rPr>
          <w:rFonts w:ascii="Arial" w:eastAsia="Times New Roman" w:hAnsi="Arial" w:cs="Arial"/>
          <w:color w:val="039BE5"/>
          <w:sz w:val="23"/>
          <w:szCs w:val="23"/>
          <w:u w:val="single"/>
          <w:lang w:eastAsia="fr-CA"/>
        </w:rPr>
        <w:t>SocioHabitat</w:t>
      </w:r>
      <w:proofErr w:type="spellEnd"/>
      <w:r w:rsidRPr="004B25EB">
        <w:rPr>
          <w:rFonts w:ascii="Arial" w:eastAsia="Times New Roman" w:hAnsi="Arial" w:cs="Arial"/>
          <w:sz w:val="23"/>
          <w:szCs w:val="23"/>
          <w:lang w:eastAsia="fr-CA"/>
        </w:rPr>
        <w:fldChar w:fldCharType="end"/>
      </w:r>
      <w:r w:rsidRPr="004B25EB">
        <w:rPr>
          <w:rFonts w:ascii="Arial" w:eastAsia="Times New Roman" w:hAnsi="Arial" w:cs="Arial"/>
          <w:sz w:val="23"/>
          <w:szCs w:val="23"/>
          <w:lang w:eastAsia="fr-CA"/>
        </w:rPr>
        <w:t> du Québec… Mais le conteneur qui devait nous la livrer… on a tout perdu son contenu après 2 années de négociations avec les autorités haïtiennes</w:t>
      </w:r>
      <w:proofErr w:type="gramStart"/>
      <w:r w:rsidRPr="004B25EB">
        <w:rPr>
          <w:rFonts w:ascii="Arial" w:eastAsia="Times New Roman" w:hAnsi="Arial" w:cs="Arial"/>
          <w:sz w:val="23"/>
          <w:szCs w:val="23"/>
          <w:lang w:eastAsia="fr-CA"/>
        </w:rPr>
        <w:t xml:space="preserve"> !…</w:t>
      </w:r>
      <w:proofErr w:type="gramEnd"/>
      <w:r w:rsidRPr="004B25EB">
        <w:rPr>
          <w:rFonts w:ascii="Arial" w:eastAsia="Times New Roman" w:hAnsi="Arial" w:cs="Arial"/>
          <w:sz w:val="23"/>
          <w:szCs w:val="23"/>
          <w:lang w:eastAsia="fr-CA"/>
        </w:rPr>
        <w:t xml:space="preserve"> Mais comme j’ai demandé à Dieu de nous donner en </w:t>
      </w:r>
      <w:r w:rsidRPr="004B25EB">
        <w:rPr>
          <w:rFonts w:ascii="bariol_boldbold" w:eastAsia="Times New Roman" w:hAnsi="bariol_boldbold" w:cs="Arial"/>
          <w:b/>
          <w:bCs/>
          <w:sz w:val="23"/>
          <w:szCs w:val="23"/>
          <w:lang w:eastAsia="fr-CA"/>
        </w:rPr>
        <w:t>double</w:t>
      </w:r>
      <w:r w:rsidRPr="004B25EB">
        <w:rPr>
          <w:rFonts w:ascii="Arial" w:eastAsia="Times New Roman" w:hAnsi="Arial" w:cs="Arial"/>
          <w:sz w:val="23"/>
          <w:szCs w:val="23"/>
          <w:lang w:eastAsia="fr-CA"/>
        </w:rPr>
        <w:t> ce qu’on s’est fait prendre… voyez le résultat aujourd’hui : un magnifique GRAND bâtiment qui va servir pendant quelque temps de classe de maternelle… et un jour (une fois le bâtiment du CCA construit) devenir une maison avec divisions à l’intérieur</w:t>
      </w:r>
      <w:proofErr w:type="gramStart"/>
      <w:r w:rsidRPr="004B25EB">
        <w:rPr>
          <w:rFonts w:ascii="Arial" w:eastAsia="Times New Roman" w:hAnsi="Arial" w:cs="Arial"/>
          <w:sz w:val="23"/>
          <w:szCs w:val="23"/>
          <w:lang w:eastAsia="fr-CA"/>
        </w:rPr>
        <w:t xml:space="preserve"> !…</w:t>
      </w:r>
      <w:proofErr w:type="gramEnd"/>
      <w:r w:rsidRPr="004B25EB">
        <w:rPr>
          <w:rFonts w:ascii="Arial" w:eastAsia="Times New Roman" w:hAnsi="Arial" w:cs="Arial"/>
          <w:sz w:val="23"/>
          <w:szCs w:val="23"/>
          <w:lang w:eastAsia="fr-CA"/>
        </w:rPr>
        <w:t xml:space="preserve"> Ainsi va la vie !</w:t>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bariol_boldbold" w:eastAsia="Times New Roman" w:hAnsi="bariol_boldbold" w:cs="Arial"/>
          <w:b/>
          <w:bCs/>
          <w:color w:val="FF0000"/>
          <w:sz w:val="36"/>
          <w:szCs w:val="36"/>
          <w:lang w:eastAsia="fr-CA"/>
        </w:rPr>
        <w:t>Côté jardin</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anchor distT="0" distB="0" distL="114300" distR="114300" simplePos="0" relativeHeight="251659264" behindDoc="1" locked="0" layoutInCell="1" allowOverlap="1" wp14:anchorId="13B49010" wp14:editId="1107779A">
            <wp:simplePos x="0" y="0"/>
            <wp:positionH relativeFrom="column">
              <wp:posOffset>5379720</wp:posOffset>
            </wp:positionH>
            <wp:positionV relativeFrom="paragraph">
              <wp:posOffset>5080</wp:posOffset>
            </wp:positionV>
            <wp:extent cx="1287780" cy="1531620"/>
            <wp:effectExtent l="0" t="0" r="7620" b="0"/>
            <wp:wrapTight wrapText="bothSides">
              <wp:wrapPolygon edited="0">
                <wp:start x="0" y="0"/>
                <wp:lineTo x="0" y="21224"/>
                <wp:lineTo x="21408" y="21224"/>
                <wp:lineTo x="21408" y="0"/>
                <wp:lineTo x="0" y="0"/>
              </wp:wrapPolygon>
            </wp:wrapTight>
            <wp:docPr id="13" name="Image 13" descr="http://www.anatoth.org/wp-content/uploads/2017/10/Gant-de-crin-250x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natoth.org/wp-content/uploads/2017/10/Gant-de-crin-250x29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7780" cy="1531620"/>
                    </a:xfrm>
                    <a:prstGeom prst="rect">
                      <a:avLst/>
                    </a:prstGeom>
                    <a:noFill/>
                    <a:ln>
                      <a:noFill/>
                    </a:ln>
                  </pic:spPr>
                </pic:pic>
              </a:graphicData>
            </a:graphic>
          </wp:anchor>
        </w:drawing>
      </w:r>
      <w:r w:rsidRPr="004B25EB">
        <w:rPr>
          <w:rFonts w:ascii="Arial" w:eastAsia="Times New Roman" w:hAnsi="Arial" w:cs="Arial"/>
          <w:noProof/>
          <w:sz w:val="23"/>
          <w:szCs w:val="23"/>
          <w:lang w:eastAsia="fr-CA"/>
        </w:rPr>
        <w:drawing>
          <wp:anchor distT="0" distB="0" distL="114300" distR="114300" simplePos="0" relativeHeight="251658240" behindDoc="1" locked="0" layoutInCell="1" allowOverlap="1" wp14:anchorId="080638C2" wp14:editId="71BC19D4">
            <wp:simplePos x="0" y="0"/>
            <wp:positionH relativeFrom="column">
              <wp:posOffset>0</wp:posOffset>
            </wp:positionH>
            <wp:positionV relativeFrom="paragraph">
              <wp:posOffset>-2540</wp:posOffset>
            </wp:positionV>
            <wp:extent cx="998220" cy="867204"/>
            <wp:effectExtent l="0" t="0" r="0" b="9525"/>
            <wp:wrapTight wrapText="bothSides">
              <wp:wrapPolygon edited="0">
                <wp:start x="0" y="0"/>
                <wp:lineTo x="0" y="21363"/>
                <wp:lineTo x="21023" y="21363"/>
                <wp:lineTo x="21023" y="0"/>
                <wp:lineTo x="0" y="0"/>
              </wp:wrapPolygon>
            </wp:wrapTight>
            <wp:docPr id="14" name="Image 14" descr="http://www.anatoth.org/wp-content/uploads/2017/10/IMG_2707-250x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natoth.org/wp-content/uploads/2017/10/IMG_2707-250x21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867204"/>
                    </a:xfrm>
                    <a:prstGeom prst="rect">
                      <a:avLst/>
                    </a:prstGeom>
                    <a:noFill/>
                    <a:ln>
                      <a:noFill/>
                    </a:ln>
                  </pic:spPr>
                </pic:pic>
              </a:graphicData>
            </a:graphic>
          </wp:anchor>
        </w:drawing>
      </w:r>
      <w:r w:rsidRPr="004B25EB">
        <w:rPr>
          <w:rFonts w:ascii="Arial" w:eastAsia="Times New Roman" w:hAnsi="Arial" w:cs="Arial"/>
          <w:sz w:val="23"/>
          <w:szCs w:val="23"/>
          <w:lang w:eastAsia="fr-CA"/>
        </w:rPr>
        <w:t xml:space="preserve">Nathalie Cloutier, précieuse partenaire d’Anatoth a à </w:t>
      </w:r>
      <w:proofErr w:type="spellStart"/>
      <w:r w:rsidRPr="004B25EB">
        <w:rPr>
          <w:rFonts w:ascii="Arial" w:eastAsia="Times New Roman" w:hAnsi="Arial" w:cs="Arial"/>
          <w:sz w:val="23"/>
          <w:szCs w:val="23"/>
          <w:lang w:eastAsia="fr-CA"/>
        </w:rPr>
        <w:t>coeur</w:t>
      </w:r>
      <w:proofErr w:type="spellEnd"/>
      <w:r w:rsidRPr="004B25EB">
        <w:rPr>
          <w:rFonts w:ascii="Arial" w:eastAsia="Times New Roman" w:hAnsi="Arial" w:cs="Arial"/>
          <w:sz w:val="23"/>
          <w:szCs w:val="23"/>
          <w:lang w:eastAsia="fr-CA"/>
        </w:rPr>
        <w:t xml:space="preserve"> son autonomie financière. C’est elle qui a appris aux femmes à tricoter des « super-lavettes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Elle veut maintenant leur apprendre à tricoter des gants de crin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Elle nous a demandé pour cela de faire pousser du chanvre non pour la drogue (!!!) mais pour faire du fil…</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lastRenderedPageBreak/>
        <w:t> Jérémie Aubut de </w:t>
      </w:r>
      <w:hyperlink r:id="rId13" w:history="1">
        <w:r w:rsidRPr="004B25EB">
          <w:rPr>
            <w:rFonts w:ascii="Arial" w:eastAsia="Times New Roman" w:hAnsi="Arial" w:cs="Arial"/>
            <w:color w:val="039BE5"/>
            <w:sz w:val="23"/>
            <w:szCs w:val="23"/>
            <w:u w:val="single"/>
            <w:lang w:eastAsia="fr-CA"/>
          </w:rPr>
          <w:t>Chanvre Québec</w:t>
        </w:r>
      </w:hyperlink>
      <w:r w:rsidRPr="004B25EB">
        <w:rPr>
          <w:rFonts w:ascii="Arial" w:eastAsia="Times New Roman" w:hAnsi="Arial" w:cs="Arial"/>
          <w:sz w:val="23"/>
          <w:szCs w:val="23"/>
          <w:lang w:eastAsia="fr-CA"/>
        </w:rPr>
        <w:t> nous a fourni une centaine de graines que nous avons semées (jardin à gauche)… mais pas une seule graine a germé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anchor distT="0" distB="0" distL="114300" distR="114300" simplePos="0" relativeHeight="251660288" behindDoc="1" locked="0" layoutInCell="1" allowOverlap="1">
            <wp:simplePos x="0" y="0"/>
            <wp:positionH relativeFrom="margin">
              <wp:align>left</wp:align>
            </wp:positionH>
            <wp:positionV relativeFrom="paragraph">
              <wp:posOffset>95250</wp:posOffset>
            </wp:positionV>
            <wp:extent cx="3002280" cy="2011680"/>
            <wp:effectExtent l="0" t="0" r="7620" b="7620"/>
            <wp:wrapTight wrapText="bothSides">
              <wp:wrapPolygon edited="0">
                <wp:start x="0" y="0"/>
                <wp:lineTo x="0" y="21477"/>
                <wp:lineTo x="21518" y="21477"/>
                <wp:lineTo x="21518" y="0"/>
                <wp:lineTo x="0" y="0"/>
              </wp:wrapPolygon>
            </wp:wrapTight>
            <wp:docPr id="12" name="Image 12" descr="http://www.anatoth.org/wp-content/uploads/2017/10/IMG_3996-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natoth.org/wp-content/uploads/2017/10/IMG_3996-250x16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2280" cy="2011680"/>
                    </a:xfrm>
                    <a:prstGeom prst="rect">
                      <a:avLst/>
                    </a:prstGeom>
                    <a:noFill/>
                    <a:ln>
                      <a:noFill/>
                    </a:ln>
                  </pic:spPr>
                </pic:pic>
              </a:graphicData>
            </a:graphic>
          </wp:anchor>
        </w:drawing>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Résolu de poursuivre l’expérience,</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Jérémie se propose de venir à Anatoth cet hiver avec de nouvelles graines…</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À suivre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 </w:t>
      </w:r>
      <w:r w:rsidRPr="004B25EB">
        <w:rPr>
          <w:rFonts w:ascii="Arial" w:eastAsia="Times New Roman" w:hAnsi="Arial" w:cs="Arial"/>
          <w:noProof/>
          <w:sz w:val="23"/>
          <w:szCs w:val="23"/>
          <w:lang w:eastAsia="fr-CA"/>
        </w:rPr>
        <w:drawing>
          <wp:anchor distT="0" distB="0" distL="114300" distR="114300" simplePos="0" relativeHeight="251661312" behindDoc="1" locked="0" layoutInCell="1" allowOverlap="1">
            <wp:simplePos x="0" y="0"/>
            <wp:positionH relativeFrom="column">
              <wp:posOffset>0</wp:posOffset>
            </wp:positionH>
            <wp:positionV relativeFrom="paragraph">
              <wp:posOffset>1270</wp:posOffset>
            </wp:positionV>
            <wp:extent cx="2773680" cy="1668780"/>
            <wp:effectExtent l="0" t="0" r="7620" b="7620"/>
            <wp:wrapTight wrapText="bothSides">
              <wp:wrapPolygon edited="0">
                <wp:start x="0" y="0"/>
                <wp:lineTo x="0" y="21452"/>
                <wp:lineTo x="21511" y="21452"/>
                <wp:lineTo x="21511" y="0"/>
                <wp:lineTo x="0" y="0"/>
              </wp:wrapPolygon>
            </wp:wrapTight>
            <wp:docPr id="11" name="Image 11" descr="http://www.anatoth.org/wp-content/uploads/2017/10/IMG_20171012_155903-1-2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natoth.org/wp-content/uploads/2017/10/IMG_20171012_155903-1-250x1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3680" cy="1668780"/>
                    </a:xfrm>
                    <a:prstGeom prst="rect">
                      <a:avLst/>
                    </a:prstGeom>
                    <a:noFill/>
                    <a:ln>
                      <a:noFill/>
                    </a:ln>
                  </pic:spPr>
                </pic:pic>
              </a:graphicData>
            </a:graphic>
          </wp:anchor>
        </w:drawing>
      </w:r>
      <w:r w:rsidRPr="004B25EB">
        <w:rPr>
          <w:rFonts w:ascii="Arial" w:eastAsia="Times New Roman" w:hAnsi="Arial" w:cs="Arial"/>
          <w:sz w:val="23"/>
          <w:szCs w:val="23"/>
          <w:lang w:eastAsia="fr-CA"/>
        </w:rPr>
        <w:t>En lieu et place, nous avons essayé aussi de faire pousser des légumes avec des semences venues du Québec… Ce fut un fiasco pour une X</w:t>
      </w:r>
      <w:r w:rsidRPr="004B25EB">
        <w:rPr>
          <w:rFonts w:ascii="Arial" w:eastAsia="Times New Roman" w:hAnsi="Arial" w:cs="Arial"/>
          <w:sz w:val="13"/>
          <w:szCs w:val="13"/>
          <w:vertAlign w:val="subscript"/>
          <w:lang w:eastAsia="fr-CA"/>
        </w:rPr>
        <w:t>ème</w:t>
      </w:r>
      <w:r w:rsidRPr="004B25EB">
        <w:rPr>
          <w:rFonts w:ascii="Arial" w:eastAsia="Times New Roman" w:hAnsi="Arial" w:cs="Arial"/>
          <w:sz w:val="23"/>
          <w:szCs w:val="23"/>
          <w:lang w:eastAsia="fr-CA"/>
        </w:rPr>
        <w:t> fois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Alors, on s’est tourné vers des produits </w:t>
      </w:r>
      <w:r w:rsidRPr="004B25EB">
        <w:rPr>
          <w:rFonts w:ascii="bariol_boldbold" w:eastAsia="Times New Roman" w:hAnsi="bariol_boldbold" w:cs="Arial"/>
          <w:b/>
          <w:bCs/>
          <w:sz w:val="23"/>
          <w:szCs w:val="23"/>
          <w:lang w:eastAsia="fr-CA"/>
        </w:rPr>
        <w:t>locaux</w:t>
      </w:r>
      <w:proofErr w:type="gramStart"/>
      <w:r w:rsidRPr="004B25EB">
        <w:rPr>
          <w:rFonts w:ascii="Arial" w:eastAsia="Times New Roman" w:hAnsi="Arial" w:cs="Arial"/>
          <w:sz w:val="23"/>
          <w:szCs w:val="23"/>
          <w:lang w:eastAsia="fr-CA"/>
        </w:rPr>
        <w:t> !…</w:t>
      </w:r>
      <w:proofErr w:type="gramEnd"/>
      <w:r w:rsidRPr="004B25EB">
        <w:rPr>
          <w:rFonts w:ascii="Arial" w:eastAsia="Times New Roman" w:hAnsi="Arial" w:cs="Arial"/>
          <w:sz w:val="23"/>
          <w:szCs w:val="23"/>
          <w:lang w:eastAsia="fr-CA"/>
        </w:rPr>
        <w:t xml:space="preserve"> À gauche, on voit les jeunes pousses de haricots (qu’on appelle ‘pois’ en Haïti) très populaires en Haïti dans la préparation du « riz-pois-collé » ! Je pense que cette fois, notre ancienne serre devenue une belle aire de semailles va enfin nous fournir de quoi manger</w:t>
      </w:r>
      <w:proofErr w:type="gramStart"/>
      <w:r w:rsidRPr="004B25EB">
        <w:rPr>
          <w:rFonts w:ascii="Arial" w:eastAsia="Times New Roman" w:hAnsi="Arial" w:cs="Arial"/>
          <w:sz w:val="23"/>
          <w:szCs w:val="23"/>
          <w:lang w:eastAsia="fr-CA"/>
        </w:rPr>
        <w:t xml:space="preserve"> !…</w:t>
      </w:r>
      <w:proofErr w:type="gramEnd"/>
      <w:r w:rsidRPr="004B25EB">
        <w:rPr>
          <w:rFonts w:ascii="Arial" w:eastAsia="Times New Roman" w:hAnsi="Arial" w:cs="Arial"/>
          <w:sz w:val="23"/>
          <w:szCs w:val="23"/>
          <w:lang w:eastAsia="fr-CA"/>
        </w:rPr>
        <w:t xml:space="preserve"> D’autant plus que maintenant, nous bénéficions de l’eau de la municipalité afin de pouvoir arroser à volonté !</w:t>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bariol_boldbold" w:eastAsia="Times New Roman" w:hAnsi="bariol_boldbold" w:cs="Arial"/>
          <w:b/>
          <w:bCs/>
          <w:color w:val="FF0000"/>
          <w:sz w:val="36"/>
          <w:szCs w:val="36"/>
          <w:lang w:eastAsia="fr-CA"/>
        </w:rPr>
        <w:t>Autre réalisation</w:t>
      </w:r>
    </w:p>
    <w:p w:rsid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inline distT="0" distB="0" distL="0" distR="0">
            <wp:extent cx="2337791" cy="1554480"/>
            <wp:effectExtent l="0" t="0" r="5715" b="7620"/>
            <wp:docPr id="10" name="Image 10" descr="http://www.anatoth.org/wp-content/uploads/2017/10/IMG_3993-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natoth.org/wp-content/uploads/2017/10/IMG_3993-250x16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7638" cy="1561028"/>
                    </a:xfrm>
                    <a:prstGeom prst="rect">
                      <a:avLst/>
                    </a:prstGeom>
                    <a:noFill/>
                    <a:ln>
                      <a:noFill/>
                    </a:ln>
                  </pic:spPr>
                </pic:pic>
              </a:graphicData>
            </a:graphic>
          </wp:inline>
        </w:drawing>
      </w:r>
      <w:r>
        <w:rPr>
          <w:rFonts w:ascii="Arial" w:eastAsia="Times New Roman" w:hAnsi="Arial" w:cs="Arial"/>
          <w:noProof/>
          <w:sz w:val="23"/>
          <w:szCs w:val="23"/>
          <w:lang w:eastAsia="fr-CA"/>
        </w:rPr>
        <w:t xml:space="preserve"> </w:t>
      </w:r>
      <w:r w:rsidRPr="004B25EB">
        <w:rPr>
          <w:rFonts w:ascii="Arial" w:eastAsia="Times New Roman" w:hAnsi="Arial" w:cs="Arial"/>
          <w:noProof/>
          <w:sz w:val="23"/>
          <w:szCs w:val="23"/>
          <w:lang w:eastAsia="fr-CA"/>
        </w:rPr>
        <w:drawing>
          <wp:inline distT="0" distB="0" distL="0" distR="0">
            <wp:extent cx="2308860" cy="1549209"/>
            <wp:effectExtent l="0" t="0" r="0" b="0"/>
            <wp:docPr id="9" name="Image 9" descr="http://www.anatoth.org/wp-content/uploads/2017/10/IMG_4021-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natoth.org/wp-content/uploads/2017/10/IMG_4021-250x16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5309" cy="1566956"/>
                    </a:xfrm>
                    <a:prstGeom prst="rect">
                      <a:avLst/>
                    </a:prstGeom>
                    <a:noFill/>
                    <a:ln>
                      <a:noFill/>
                    </a:ln>
                  </pic:spPr>
                </pic:pic>
              </a:graphicData>
            </a:graphic>
          </wp:inline>
        </w:drawing>
      </w:r>
      <w:r>
        <w:rPr>
          <w:rFonts w:ascii="Arial" w:eastAsia="Times New Roman" w:hAnsi="Arial" w:cs="Arial"/>
          <w:noProof/>
          <w:sz w:val="23"/>
          <w:szCs w:val="23"/>
          <w:lang w:eastAsia="fr-CA"/>
        </w:rPr>
        <w:t xml:space="preserve"> </w:t>
      </w:r>
      <w:r w:rsidRPr="004B25EB">
        <w:rPr>
          <w:rFonts w:ascii="Arial" w:eastAsia="Times New Roman" w:hAnsi="Arial" w:cs="Arial"/>
          <w:noProof/>
          <w:sz w:val="23"/>
          <w:szCs w:val="23"/>
          <w:lang w:eastAsia="fr-CA"/>
        </w:rPr>
        <w:drawing>
          <wp:inline distT="0" distB="0" distL="0" distR="0">
            <wp:extent cx="2045590" cy="1478280"/>
            <wp:effectExtent l="0" t="0" r="0" b="7620"/>
            <wp:docPr id="8" name="Image 8" descr="http://www.anatoth.org/wp-content/uploads/2017/10/IMG_20171016_092103-250x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natoth.org/wp-content/uploads/2017/10/IMG_20171016_092103-250x18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1179" cy="1489546"/>
                    </a:xfrm>
                    <a:prstGeom prst="rect">
                      <a:avLst/>
                    </a:prstGeom>
                    <a:noFill/>
                    <a:ln>
                      <a:noFill/>
                    </a:ln>
                  </pic:spPr>
                </pic:pic>
              </a:graphicData>
            </a:graphic>
          </wp:inline>
        </w:drawing>
      </w:r>
      <w:r w:rsidRPr="004B25EB">
        <w:rPr>
          <w:rFonts w:ascii="Arial" w:eastAsia="Times New Roman" w:hAnsi="Arial" w:cs="Arial"/>
          <w:sz w:val="23"/>
          <w:szCs w:val="23"/>
          <w:lang w:eastAsia="fr-CA"/>
        </w:rPr>
        <w:t xml:space="preserve">Comme plusieurs se rappelleront, nous avons perdu en avril un précieux partenaire en la personne de Richard Villeneuve (surnommé Rick à Anatoth) qui a été emporté par un cancer du cerveau. La maison qu’il s’était fait construire étant libre, nous l’avons pratiquement doublée avec une grande chambre derrière. Il a d’abord fallu excavé (terrain en pente) puis monter des murs en grande partie béton… </w:t>
      </w:r>
    </w:p>
    <w:p w:rsid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 xml:space="preserve">Le résultat est magnifique et, Dieu voulant, mon épouse et moi </w:t>
      </w:r>
      <w:proofErr w:type="spellStart"/>
      <w:r w:rsidRPr="004B25EB">
        <w:rPr>
          <w:rFonts w:ascii="Arial" w:eastAsia="Times New Roman" w:hAnsi="Arial" w:cs="Arial"/>
          <w:sz w:val="23"/>
          <w:szCs w:val="23"/>
          <w:lang w:eastAsia="fr-CA"/>
        </w:rPr>
        <w:t>allons nous</w:t>
      </w:r>
      <w:proofErr w:type="spellEnd"/>
      <w:r w:rsidRPr="004B25EB">
        <w:rPr>
          <w:rFonts w:ascii="Arial" w:eastAsia="Times New Roman" w:hAnsi="Arial" w:cs="Arial"/>
          <w:sz w:val="23"/>
          <w:szCs w:val="23"/>
          <w:lang w:eastAsia="fr-CA"/>
        </w:rPr>
        <w:t xml:space="preserve"> y installer lors de notre prochain séjour en Haïti (du 13 décembre au 28 mars). Ce qui permettra à la famille de </w:t>
      </w:r>
      <w:proofErr w:type="spellStart"/>
      <w:r w:rsidRPr="004B25EB">
        <w:rPr>
          <w:rFonts w:ascii="Arial" w:eastAsia="Times New Roman" w:hAnsi="Arial" w:cs="Arial"/>
          <w:sz w:val="23"/>
          <w:szCs w:val="23"/>
          <w:lang w:eastAsia="fr-CA"/>
        </w:rPr>
        <w:t>Merlande</w:t>
      </w:r>
      <w:proofErr w:type="spellEnd"/>
      <w:r w:rsidRPr="004B25EB">
        <w:rPr>
          <w:rFonts w:ascii="Arial" w:eastAsia="Times New Roman" w:hAnsi="Arial" w:cs="Arial"/>
          <w:sz w:val="23"/>
          <w:szCs w:val="23"/>
          <w:lang w:eastAsia="fr-CA"/>
        </w:rPr>
        <w:t xml:space="preserve"> de réintégrer la communauté Anatoth avec ses 5 enfants (ils habitent présentement dans une maison louée à l’extérieur…).</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bariol_boldbold" w:eastAsia="Times New Roman" w:hAnsi="bariol_boldbold" w:cs="Arial"/>
          <w:b/>
          <w:bCs/>
          <w:color w:val="FF0000"/>
          <w:sz w:val="36"/>
          <w:szCs w:val="36"/>
          <w:lang w:eastAsia="fr-CA"/>
        </w:rPr>
        <w:lastRenderedPageBreak/>
        <w:t>Le Collège Chrétien Anatoth</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inline distT="0" distB="0" distL="0" distR="0">
            <wp:extent cx="3048000" cy="2034540"/>
            <wp:effectExtent l="0" t="0" r="0" b="3810"/>
            <wp:docPr id="7" name="Image 7" descr="http://www.anatoth.org/wp-content/uploads/2017/10/IMG_4016-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natoth.org/wp-content/uploads/2017/10/IMG_4016-250x16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r>
        <w:rPr>
          <w:rFonts w:ascii="Arial" w:eastAsia="Times New Roman" w:hAnsi="Arial" w:cs="Arial"/>
          <w:sz w:val="23"/>
          <w:szCs w:val="23"/>
          <w:lang w:eastAsia="fr-CA"/>
        </w:rPr>
        <w:t xml:space="preserve">                </w:t>
      </w:r>
      <w:r w:rsidRPr="004B25EB">
        <w:rPr>
          <w:rFonts w:ascii="Arial" w:eastAsia="Times New Roman" w:hAnsi="Arial" w:cs="Arial"/>
          <w:noProof/>
          <w:sz w:val="23"/>
          <w:szCs w:val="23"/>
          <w:lang w:eastAsia="fr-CA"/>
        </w:rPr>
        <w:drawing>
          <wp:inline distT="0" distB="0" distL="0" distR="0">
            <wp:extent cx="3040380" cy="2026920"/>
            <wp:effectExtent l="0" t="0" r="7620" b="0"/>
            <wp:docPr id="6" name="Image 6" descr="http://www.anatoth.org/wp-content/uploads/2017/10/IMG_4006-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natoth.org/wp-content/uploads/2017/10/IMG_4006-250x16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0380" cy="2026920"/>
                    </a:xfrm>
                    <a:prstGeom prst="rect">
                      <a:avLst/>
                    </a:prstGeom>
                    <a:noFill/>
                    <a:ln>
                      <a:noFill/>
                    </a:ln>
                  </pic:spPr>
                </pic:pic>
              </a:graphicData>
            </a:graphic>
          </wp:inline>
        </w:drawing>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En début août, il y a eu 3 fructueuses </w:t>
      </w:r>
      <w:r w:rsidRPr="004B25EB">
        <w:rPr>
          <w:rFonts w:ascii="bariol_boldbold" w:eastAsia="Times New Roman" w:hAnsi="bariol_boldbold" w:cs="Arial"/>
          <w:b/>
          <w:bCs/>
          <w:sz w:val="23"/>
          <w:szCs w:val="23"/>
          <w:lang w:eastAsia="fr-CA"/>
        </w:rPr>
        <w:t>journées pédagogiques</w:t>
      </w:r>
      <w:r w:rsidRPr="004B25EB">
        <w:rPr>
          <w:rFonts w:ascii="Arial" w:eastAsia="Times New Roman" w:hAnsi="Arial" w:cs="Arial"/>
          <w:sz w:val="23"/>
          <w:szCs w:val="23"/>
          <w:lang w:eastAsia="fr-CA"/>
        </w:rPr>
        <w:t> avec tout notre personnel pédagogique…</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Nous avons cette année, une excellente équipe encadrée par Jean-</w:t>
      </w:r>
      <w:proofErr w:type="spellStart"/>
      <w:r w:rsidRPr="004B25EB">
        <w:rPr>
          <w:rFonts w:ascii="Arial" w:eastAsia="Times New Roman" w:hAnsi="Arial" w:cs="Arial"/>
          <w:sz w:val="23"/>
          <w:szCs w:val="23"/>
          <w:lang w:eastAsia="fr-CA"/>
        </w:rPr>
        <w:t>Larco</w:t>
      </w:r>
      <w:proofErr w:type="spellEnd"/>
      <w:r w:rsidRPr="004B25EB">
        <w:rPr>
          <w:rFonts w:ascii="Arial" w:eastAsia="Times New Roman" w:hAnsi="Arial" w:cs="Arial"/>
          <w:sz w:val="23"/>
          <w:szCs w:val="23"/>
          <w:lang w:eastAsia="fr-CA"/>
        </w:rPr>
        <w:t xml:space="preserve"> </w:t>
      </w:r>
      <w:proofErr w:type="spellStart"/>
      <w:r w:rsidRPr="004B25EB">
        <w:rPr>
          <w:rFonts w:ascii="Arial" w:eastAsia="Times New Roman" w:hAnsi="Arial" w:cs="Arial"/>
          <w:sz w:val="23"/>
          <w:szCs w:val="23"/>
          <w:lang w:eastAsia="fr-CA"/>
        </w:rPr>
        <w:t>Fintin</w:t>
      </w:r>
      <w:proofErr w:type="spellEnd"/>
      <w:r w:rsidRPr="004B25EB">
        <w:rPr>
          <w:rFonts w:ascii="Arial" w:eastAsia="Times New Roman" w:hAnsi="Arial" w:cs="Arial"/>
          <w:sz w:val="23"/>
          <w:szCs w:val="23"/>
          <w:lang w:eastAsia="fr-CA"/>
        </w:rPr>
        <w:t xml:space="preserve"> (directeur général) et Luc </w:t>
      </w:r>
      <w:proofErr w:type="spellStart"/>
      <w:r w:rsidRPr="004B25EB">
        <w:rPr>
          <w:rFonts w:ascii="Arial" w:eastAsia="Times New Roman" w:hAnsi="Arial" w:cs="Arial"/>
          <w:sz w:val="23"/>
          <w:szCs w:val="23"/>
          <w:lang w:eastAsia="fr-CA"/>
        </w:rPr>
        <w:t>Fleurilus</w:t>
      </w:r>
      <w:proofErr w:type="spellEnd"/>
      <w:r w:rsidRPr="004B25EB">
        <w:rPr>
          <w:rFonts w:ascii="Arial" w:eastAsia="Times New Roman" w:hAnsi="Arial" w:cs="Arial"/>
          <w:sz w:val="23"/>
          <w:szCs w:val="23"/>
          <w:lang w:eastAsia="fr-CA"/>
        </w:rPr>
        <w:t xml:space="preserve"> (directeur pédagogique.</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Notre année scolaire 2017-2018 a bien commencé avec 229 élèves répartis en 11 classes. Voir le lien sur le </w:t>
      </w:r>
      <w:hyperlink r:id="rId21" w:history="1">
        <w:r w:rsidRPr="004B25EB">
          <w:rPr>
            <w:rFonts w:ascii="Arial" w:eastAsia="Times New Roman" w:hAnsi="Arial" w:cs="Arial"/>
            <w:color w:val="039BE5"/>
            <w:sz w:val="23"/>
            <w:szCs w:val="23"/>
            <w:u w:val="single"/>
            <w:lang w:eastAsia="fr-CA"/>
          </w:rPr>
          <w:t>CCA</w:t>
        </w:r>
      </w:hyperlink>
      <w:r w:rsidRPr="004B25EB">
        <w:rPr>
          <w:rFonts w:ascii="Arial" w:eastAsia="Times New Roman" w:hAnsi="Arial" w:cs="Arial"/>
          <w:sz w:val="23"/>
          <w:szCs w:val="23"/>
          <w:lang w:eastAsia="fr-CA"/>
        </w:rPr>
        <w:t>.</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 </w:t>
      </w:r>
      <w:r w:rsidRPr="004B25EB">
        <w:rPr>
          <w:rFonts w:ascii="Arial" w:eastAsia="Times New Roman" w:hAnsi="Arial" w:cs="Arial"/>
          <w:noProof/>
          <w:sz w:val="23"/>
          <w:szCs w:val="23"/>
          <w:lang w:eastAsia="fr-CA"/>
        </w:rPr>
        <w:drawing>
          <wp:anchor distT="0" distB="0" distL="114300" distR="114300" simplePos="0" relativeHeight="251662336" behindDoc="1" locked="0" layoutInCell="1" allowOverlap="1">
            <wp:simplePos x="0" y="0"/>
            <wp:positionH relativeFrom="column">
              <wp:posOffset>38100</wp:posOffset>
            </wp:positionH>
            <wp:positionV relativeFrom="paragraph">
              <wp:posOffset>-3810</wp:posOffset>
            </wp:positionV>
            <wp:extent cx="2377440" cy="1592580"/>
            <wp:effectExtent l="0" t="0" r="3810" b="7620"/>
            <wp:wrapTight wrapText="bothSides">
              <wp:wrapPolygon edited="0">
                <wp:start x="0" y="0"/>
                <wp:lineTo x="0" y="21445"/>
                <wp:lineTo x="21462" y="21445"/>
                <wp:lineTo x="21462" y="0"/>
                <wp:lineTo x="0" y="0"/>
              </wp:wrapPolygon>
            </wp:wrapTight>
            <wp:docPr id="5" name="Image 5" descr="http://www.anatoth.org/wp-content/uploads/2017/10/IMG_4033-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natoth.org/wp-content/uploads/2017/10/IMG_4033-250x16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7440" cy="1592580"/>
                    </a:xfrm>
                    <a:prstGeom prst="rect">
                      <a:avLst/>
                    </a:prstGeom>
                    <a:noFill/>
                    <a:ln>
                      <a:noFill/>
                    </a:ln>
                  </pic:spPr>
                </pic:pic>
              </a:graphicData>
            </a:graphic>
          </wp:anchor>
        </w:drawing>
      </w:r>
      <w:r w:rsidRPr="004B25EB">
        <w:rPr>
          <w:rFonts w:ascii="Arial" w:eastAsia="Times New Roman" w:hAnsi="Arial" w:cs="Arial"/>
          <w:sz w:val="23"/>
          <w:szCs w:val="23"/>
          <w:lang w:eastAsia="fr-CA"/>
        </w:rPr>
        <w:t>Ont suivi deux semaines de </w:t>
      </w:r>
      <w:r w:rsidRPr="004B25EB">
        <w:rPr>
          <w:rFonts w:ascii="bariol_boldbold" w:eastAsia="Times New Roman" w:hAnsi="bariol_boldbold" w:cs="Arial"/>
          <w:b/>
          <w:bCs/>
          <w:sz w:val="23"/>
          <w:szCs w:val="23"/>
          <w:lang w:eastAsia="fr-CA"/>
        </w:rPr>
        <w:t>révisions</w:t>
      </w:r>
      <w:r w:rsidRPr="004B25EB">
        <w:rPr>
          <w:rFonts w:ascii="Arial" w:eastAsia="Times New Roman" w:hAnsi="Arial" w:cs="Arial"/>
          <w:sz w:val="23"/>
          <w:szCs w:val="23"/>
          <w:lang w:eastAsia="fr-CA"/>
        </w:rPr>
        <w:t> avec les élèves de nos classes fondamentales… et pour moi l’occasion de me retrouver en train d’enseigner aux grands qui sont montés en 7</w:t>
      </w:r>
      <w:r w:rsidRPr="004B25EB">
        <w:rPr>
          <w:rFonts w:ascii="Arial" w:eastAsia="Times New Roman" w:hAnsi="Arial" w:cs="Arial"/>
          <w:sz w:val="17"/>
          <w:szCs w:val="17"/>
          <w:vertAlign w:val="superscript"/>
          <w:lang w:eastAsia="fr-CA"/>
        </w:rPr>
        <w:t>ème</w:t>
      </w:r>
      <w:r w:rsidRPr="004B25EB">
        <w:rPr>
          <w:rFonts w:ascii="Arial" w:eastAsia="Times New Roman" w:hAnsi="Arial" w:cs="Arial"/>
          <w:sz w:val="23"/>
          <w:szCs w:val="23"/>
          <w:lang w:eastAsia="fr-CA"/>
        </w:rPr>
        <w:t> et 8</w:t>
      </w:r>
      <w:r w:rsidRPr="004B25EB">
        <w:rPr>
          <w:rFonts w:ascii="Arial" w:eastAsia="Times New Roman" w:hAnsi="Arial" w:cs="Arial"/>
          <w:sz w:val="17"/>
          <w:szCs w:val="17"/>
          <w:vertAlign w:val="superscript"/>
          <w:lang w:eastAsia="fr-CA"/>
        </w:rPr>
        <w:t>ème</w:t>
      </w:r>
      <w:r w:rsidRPr="004B25EB">
        <w:rPr>
          <w:rFonts w:ascii="Arial" w:eastAsia="Times New Roman" w:hAnsi="Arial" w:cs="Arial"/>
          <w:sz w:val="23"/>
          <w:szCs w:val="23"/>
          <w:lang w:eastAsia="fr-CA"/>
        </w:rPr>
        <w:t>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Eh oui, à 74 ans, reprenant avec plaisir mon premier métier d’enseignant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Et, quels bons moments j’ai passé à faire avec eux du français et autres activités pratiques !</w:t>
      </w:r>
    </w:p>
    <w:p w:rsid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inline distT="0" distB="0" distL="0" distR="0">
            <wp:extent cx="2095500" cy="1403716"/>
            <wp:effectExtent l="0" t="0" r="0" b="6350"/>
            <wp:docPr id="4" name="Image 4" descr="http://www.anatoth.org/wp-content/uploads/2017/10/IMG_4048-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natoth.org/wp-content/uploads/2017/10/IMG_4048-250x16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3922" cy="1409357"/>
                    </a:xfrm>
                    <a:prstGeom prst="rect">
                      <a:avLst/>
                    </a:prstGeom>
                    <a:noFill/>
                    <a:ln>
                      <a:noFill/>
                    </a:ln>
                  </pic:spPr>
                </pic:pic>
              </a:graphicData>
            </a:graphic>
          </wp:inline>
        </w:drawing>
      </w:r>
      <w:r w:rsidRPr="004B25EB">
        <w:rPr>
          <w:rFonts w:ascii="Arial" w:eastAsia="Times New Roman" w:hAnsi="Arial" w:cs="Arial"/>
          <w:sz w:val="23"/>
          <w:szCs w:val="23"/>
          <w:lang w:eastAsia="fr-CA"/>
        </w:rPr>
        <w:t> </w:t>
      </w:r>
      <w:r w:rsidRPr="004B25EB">
        <w:rPr>
          <w:rFonts w:ascii="Arial" w:eastAsia="Times New Roman" w:hAnsi="Arial" w:cs="Arial"/>
          <w:noProof/>
          <w:sz w:val="23"/>
          <w:szCs w:val="23"/>
          <w:lang w:eastAsia="fr-CA"/>
        </w:rPr>
        <w:drawing>
          <wp:inline distT="0" distB="0" distL="0" distR="0">
            <wp:extent cx="2095500" cy="1403716"/>
            <wp:effectExtent l="0" t="0" r="0" b="6350"/>
            <wp:docPr id="3" name="Image 3" descr="http://www.anatoth.org/wp-content/uploads/2017/10/IMG_4035-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natoth.org/wp-content/uploads/2017/10/IMG_4035-250x16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18361" cy="1419030"/>
                    </a:xfrm>
                    <a:prstGeom prst="rect">
                      <a:avLst/>
                    </a:prstGeom>
                    <a:noFill/>
                    <a:ln>
                      <a:noFill/>
                    </a:ln>
                  </pic:spPr>
                </pic:pic>
              </a:graphicData>
            </a:graphic>
          </wp:inline>
        </w:drawing>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Anatoth a grandement apprécié le séjour de deux semaines (du 23 août au 6 septembre) d’</w:t>
      </w:r>
      <w:r w:rsidRPr="004B25EB">
        <w:rPr>
          <w:rFonts w:ascii="bariol_boldbold" w:eastAsia="Times New Roman" w:hAnsi="bariol_boldbold" w:cs="Arial"/>
          <w:b/>
          <w:bCs/>
          <w:sz w:val="23"/>
          <w:szCs w:val="23"/>
          <w:lang w:eastAsia="fr-CA"/>
        </w:rPr>
        <w:t>Hélène Gagnon</w:t>
      </w:r>
      <w:r w:rsidRPr="004B25EB">
        <w:rPr>
          <w:rFonts w:ascii="Arial" w:eastAsia="Times New Roman" w:hAnsi="Arial" w:cs="Arial"/>
          <w:sz w:val="23"/>
          <w:szCs w:val="23"/>
          <w:lang w:eastAsia="fr-CA"/>
        </w:rPr>
        <w:t>… Bien sûr, elle a fait bien plus que de passer du bon temps avec nos chers « ti-</w:t>
      </w:r>
      <w:proofErr w:type="spellStart"/>
      <w:r w:rsidRPr="004B25EB">
        <w:rPr>
          <w:rFonts w:ascii="Arial" w:eastAsia="Times New Roman" w:hAnsi="Arial" w:cs="Arial"/>
          <w:sz w:val="23"/>
          <w:szCs w:val="23"/>
          <w:lang w:eastAsia="fr-CA"/>
        </w:rPr>
        <w:t>mouns</w:t>
      </w:r>
      <w:proofErr w:type="spellEnd"/>
      <w:proofErr w:type="gramStart"/>
      <w:r w:rsidRPr="004B25EB">
        <w:rPr>
          <w:rFonts w:ascii="Arial" w:eastAsia="Times New Roman" w:hAnsi="Arial" w:cs="Arial"/>
          <w:sz w:val="23"/>
          <w:szCs w:val="23"/>
          <w:lang w:eastAsia="fr-CA"/>
        </w:rPr>
        <w:t> »…</w:t>
      </w:r>
      <w:proofErr w:type="gramEnd"/>
      <w:r w:rsidRPr="004B25EB">
        <w:rPr>
          <w:rFonts w:ascii="Arial" w:eastAsia="Times New Roman" w:hAnsi="Arial" w:cs="Arial"/>
          <w:sz w:val="23"/>
          <w:szCs w:val="23"/>
          <w:lang w:eastAsia="fr-CA"/>
        </w:rPr>
        <w:t xml:space="preserve"> Elle a accompagné nos trois Jardinières et leurs assistantes dans la préparation de la nouvelle année scolaire. </w:t>
      </w:r>
      <w:proofErr w:type="spellStart"/>
      <w:r w:rsidRPr="004B25EB">
        <w:rPr>
          <w:rFonts w:ascii="Arial" w:eastAsia="Times New Roman" w:hAnsi="Arial" w:cs="Arial"/>
          <w:i/>
          <w:iCs/>
          <w:color w:val="FF0000"/>
          <w:sz w:val="23"/>
          <w:szCs w:val="23"/>
          <w:lang w:eastAsia="fr-CA"/>
        </w:rPr>
        <w:t>Mèsi</w:t>
      </w:r>
      <w:proofErr w:type="spellEnd"/>
      <w:r w:rsidRPr="004B25EB">
        <w:rPr>
          <w:rFonts w:ascii="Arial" w:eastAsia="Times New Roman" w:hAnsi="Arial" w:cs="Arial"/>
          <w:i/>
          <w:iCs/>
          <w:color w:val="FF0000"/>
          <w:sz w:val="23"/>
          <w:szCs w:val="23"/>
          <w:lang w:eastAsia="fr-CA"/>
        </w:rPr>
        <w:t xml:space="preserve"> </w:t>
      </w:r>
      <w:proofErr w:type="spellStart"/>
      <w:r w:rsidRPr="004B25EB">
        <w:rPr>
          <w:rFonts w:ascii="Arial" w:eastAsia="Times New Roman" w:hAnsi="Arial" w:cs="Arial"/>
          <w:i/>
          <w:iCs/>
          <w:color w:val="FF0000"/>
          <w:sz w:val="23"/>
          <w:szCs w:val="23"/>
          <w:lang w:eastAsia="fr-CA"/>
        </w:rPr>
        <w:t>anpil</w:t>
      </w:r>
      <w:proofErr w:type="spellEnd"/>
      <w:r w:rsidRPr="004B25EB">
        <w:rPr>
          <w:rFonts w:ascii="Arial" w:eastAsia="Times New Roman" w:hAnsi="Arial" w:cs="Arial"/>
          <w:i/>
          <w:iCs/>
          <w:color w:val="FF0000"/>
          <w:sz w:val="23"/>
          <w:szCs w:val="23"/>
          <w:lang w:eastAsia="fr-CA"/>
        </w:rPr>
        <w:t xml:space="preserve"> Hélène pour ta précieuse collaboration !</w:t>
      </w:r>
    </w:p>
    <w:p w:rsidR="004B25EB" w:rsidRDefault="004B25EB" w:rsidP="004B25EB">
      <w:pPr>
        <w:shd w:val="clear" w:color="auto" w:fill="FFFFFF"/>
        <w:spacing w:before="100" w:beforeAutospacing="1" w:after="100" w:afterAutospacing="1" w:line="270" w:lineRule="atLeast"/>
        <w:jc w:val="center"/>
        <w:rPr>
          <w:rFonts w:ascii="bariol_boldbold" w:eastAsia="Times New Roman" w:hAnsi="bariol_boldbold" w:cs="Arial"/>
          <w:b/>
          <w:bCs/>
          <w:color w:val="FF0000"/>
          <w:sz w:val="36"/>
          <w:szCs w:val="36"/>
          <w:lang w:eastAsia="fr-CA"/>
        </w:rPr>
      </w:pPr>
    </w:p>
    <w:p w:rsidR="004B25EB" w:rsidRDefault="004B25EB" w:rsidP="004B25EB">
      <w:pPr>
        <w:shd w:val="clear" w:color="auto" w:fill="FFFFFF"/>
        <w:spacing w:before="100" w:beforeAutospacing="1" w:after="100" w:afterAutospacing="1" w:line="270" w:lineRule="atLeast"/>
        <w:jc w:val="center"/>
        <w:rPr>
          <w:rFonts w:ascii="bariol_boldbold" w:eastAsia="Times New Roman" w:hAnsi="bariol_boldbold" w:cs="Arial"/>
          <w:b/>
          <w:bCs/>
          <w:color w:val="FF0000"/>
          <w:sz w:val="36"/>
          <w:szCs w:val="36"/>
          <w:lang w:eastAsia="fr-CA"/>
        </w:rPr>
      </w:pP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bariol_boldbold" w:eastAsia="Times New Roman" w:hAnsi="bariol_boldbold" w:cs="Arial"/>
          <w:b/>
          <w:bCs/>
          <w:color w:val="FF0000"/>
          <w:sz w:val="36"/>
          <w:szCs w:val="36"/>
          <w:lang w:eastAsia="fr-CA"/>
        </w:rPr>
        <w:lastRenderedPageBreak/>
        <w:t>La Communauté Anatoth</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anchor distT="0" distB="0" distL="114300" distR="114300" simplePos="0" relativeHeight="251663360" behindDoc="1" locked="0" layoutInCell="1" allowOverlap="1">
            <wp:simplePos x="0" y="0"/>
            <wp:positionH relativeFrom="column">
              <wp:posOffset>0</wp:posOffset>
            </wp:positionH>
            <wp:positionV relativeFrom="paragraph">
              <wp:posOffset>1270</wp:posOffset>
            </wp:positionV>
            <wp:extent cx="2377440" cy="1592580"/>
            <wp:effectExtent l="0" t="0" r="3810" b="7620"/>
            <wp:wrapTight wrapText="bothSides">
              <wp:wrapPolygon edited="0">
                <wp:start x="0" y="0"/>
                <wp:lineTo x="0" y="21445"/>
                <wp:lineTo x="21462" y="21445"/>
                <wp:lineTo x="21462" y="0"/>
                <wp:lineTo x="0" y="0"/>
              </wp:wrapPolygon>
            </wp:wrapTight>
            <wp:docPr id="2" name="Image 2" descr="http://www.anatoth.org/wp-content/uploads/2017/10/IMG_4026-25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natoth.org/wp-content/uploads/2017/10/IMG_4026-250x16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7440" cy="1592580"/>
                    </a:xfrm>
                    <a:prstGeom prst="rect">
                      <a:avLst/>
                    </a:prstGeom>
                    <a:noFill/>
                    <a:ln>
                      <a:noFill/>
                    </a:ln>
                  </pic:spPr>
                </pic:pic>
              </a:graphicData>
            </a:graphic>
          </wp:anchor>
        </w:drawing>
      </w:r>
      <w:r w:rsidRPr="004B25EB">
        <w:rPr>
          <w:rFonts w:ascii="Arial" w:eastAsia="Times New Roman" w:hAnsi="Arial" w:cs="Arial"/>
          <w:sz w:val="23"/>
          <w:szCs w:val="23"/>
          <w:lang w:eastAsia="fr-CA"/>
        </w:rPr>
        <w:t xml:space="preserve">Anatoth est avant tout une communauté de croyants issus des tentes après le tremblement de terre du 12 janvier 2010… à </w:t>
      </w:r>
      <w:proofErr w:type="gramStart"/>
      <w:r w:rsidRPr="004B25EB">
        <w:rPr>
          <w:rFonts w:ascii="Arial" w:eastAsia="Times New Roman" w:hAnsi="Arial" w:cs="Arial"/>
          <w:sz w:val="23"/>
          <w:szCs w:val="23"/>
          <w:lang w:eastAsia="fr-CA"/>
        </w:rPr>
        <w:t>qui  le</w:t>
      </w:r>
      <w:proofErr w:type="gramEnd"/>
      <w:r w:rsidRPr="004B25EB">
        <w:rPr>
          <w:rFonts w:ascii="Arial" w:eastAsia="Times New Roman" w:hAnsi="Arial" w:cs="Arial"/>
          <w:sz w:val="23"/>
          <w:szCs w:val="23"/>
          <w:lang w:eastAsia="fr-CA"/>
        </w:rPr>
        <w:t xml:space="preserve"> Seigneur a confié la noble tâche de former toute une jeunesse pour Christ à travers la gestion du Collège Chrétien Anatoth.</w:t>
      </w:r>
    </w:p>
    <w:p w:rsid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Pr>
          <w:rFonts w:ascii="Arial" w:eastAsia="Times New Roman" w:hAnsi="Arial" w:cs="Arial"/>
          <w:sz w:val="23"/>
          <w:szCs w:val="23"/>
          <w:lang w:eastAsia="fr-CA"/>
        </w:rPr>
        <w:t xml:space="preserve"> </w:t>
      </w:r>
      <w:r w:rsidRPr="004B25EB">
        <w:rPr>
          <w:rFonts w:ascii="Arial" w:eastAsia="Times New Roman" w:hAnsi="Arial" w:cs="Arial"/>
          <w:sz w:val="23"/>
          <w:szCs w:val="23"/>
          <w:lang w:eastAsia="fr-CA"/>
        </w:rPr>
        <w:t>À l’occasion, nous chantons ce chant tiré du beau film </w:t>
      </w:r>
      <w:hyperlink r:id="rId26" w:history="1">
        <w:r w:rsidRPr="004B25EB">
          <w:rPr>
            <w:rFonts w:ascii="Arial" w:eastAsia="Times New Roman" w:hAnsi="Arial" w:cs="Arial"/>
            <w:color w:val="039BE5"/>
            <w:sz w:val="23"/>
            <w:szCs w:val="23"/>
            <w:u w:val="single"/>
            <w:lang w:eastAsia="fr-CA"/>
          </w:rPr>
          <w:t>François et le chemin du soleil</w:t>
        </w:r>
      </w:hyperlink>
      <w:r w:rsidRPr="004B25EB">
        <w:rPr>
          <w:rFonts w:ascii="Arial" w:eastAsia="Times New Roman" w:hAnsi="Arial" w:cs="Arial"/>
          <w:sz w:val="23"/>
          <w:szCs w:val="23"/>
          <w:lang w:eastAsia="fr-CA"/>
        </w:rPr>
        <w:t> :</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p>
    <w:p w:rsidR="004B25EB" w:rsidRPr="004B25EB" w:rsidRDefault="004B25EB" w:rsidP="004B25EB">
      <w:pPr>
        <w:numPr>
          <w:ilvl w:val="0"/>
          <w:numId w:val="1"/>
        </w:numPr>
        <w:shd w:val="clear" w:color="auto" w:fill="FFFFFF"/>
        <w:spacing w:before="100" w:beforeAutospacing="1" w:after="100" w:afterAutospacing="1" w:line="240" w:lineRule="auto"/>
        <w:rPr>
          <w:rFonts w:ascii="Arial" w:eastAsia="Times New Roman" w:hAnsi="Arial" w:cs="Arial"/>
          <w:sz w:val="23"/>
          <w:szCs w:val="23"/>
          <w:lang w:eastAsia="fr-CA"/>
        </w:rPr>
      </w:pPr>
      <w:r w:rsidRPr="004B25EB">
        <w:rPr>
          <w:rFonts w:ascii="Arial" w:eastAsia="Times New Roman" w:hAnsi="Arial" w:cs="Arial"/>
          <w:i/>
          <w:iCs/>
          <w:sz w:val="23"/>
          <w:szCs w:val="23"/>
          <w:lang w:eastAsia="fr-CA"/>
        </w:rPr>
        <w:t>Si tu veux mon ami, connaître la vraie joie, si tu veux chaque jour être plein d’amour, viens…</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   Refrain       </w:t>
      </w:r>
      <w:r w:rsidRPr="004B25EB">
        <w:rPr>
          <w:rFonts w:ascii="Arial" w:eastAsia="Times New Roman" w:hAnsi="Arial" w:cs="Arial"/>
          <w:i/>
          <w:iCs/>
          <w:sz w:val="23"/>
          <w:szCs w:val="23"/>
          <w:lang w:eastAsia="fr-CA"/>
        </w:rPr>
        <w:t>Dans la paix du Seigneur, je t’apprendrai ma chanson, </w:t>
      </w:r>
      <w:r w:rsidRPr="004B25EB">
        <w:rPr>
          <w:rFonts w:ascii="Arial" w:eastAsia="Times New Roman" w:hAnsi="Arial" w:cs="Arial"/>
          <w:i/>
          <w:iCs/>
          <w:color w:val="FF0000"/>
          <w:sz w:val="23"/>
          <w:szCs w:val="23"/>
          <w:lang w:eastAsia="fr-CA"/>
        </w:rPr>
        <w:t>jour par jour, pierre par pierre</w:t>
      </w:r>
      <w:r w:rsidRPr="004B25EB">
        <w:rPr>
          <w:rFonts w:ascii="Arial" w:eastAsia="Times New Roman" w:hAnsi="Arial" w:cs="Arial"/>
          <w:i/>
          <w:iCs/>
          <w:sz w:val="23"/>
          <w:szCs w:val="23"/>
          <w:lang w:eastAsia="fr-CA"/>
        </w:rPr>
        <w:t>, nous construirons sa maison.</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2. </w:t>
      </w:r>
      <w:r>
        <w:rPr>
          <w:rFonts w:ascii="Arial" w:eastAsia="Times New Roman" w:hAnsi="Arial" w:cs="Arial"/>
          <w:sz w:val="23"/>
          <w:szCs w:val="23"/>
          <w:lang w:eastAsia="fr-CA"/>
        </w:rPr>
        <w:t xml:space="preserve">   </w:t>
      </w:r>
      <w:r w:rsidRPr="004B25EB">
        <w:rPr>
          <w:rFonts w:ascii="Arial" w:eastAsia="Times New Roman" w:hAnsi="Arial" w:cs="Arial"/>
          <w:i/>
          <w:iCs/>
          <w:sz w:val="23"/>
          <w:szCs w:val="23"/>
          <w:lang w:eastAsia="fr-CA"/>
        </w:rPr>
        <w:t>Si tu veux goûter l’amour que mon Sauveur me donne, viens… Si tu veux donner à Jésus ton cœur et ta vie, viens… Si tu veux savoir pourquoi tu vis sur cette terre, viens…</w:t>
      </w:r>
    </w:p>
    <w:p w:rsidR="004B25EB" w:rsidRPr="004B25EB" w:rsidRDefault="004B25EB" w:rsidP="004B25EB">
      <w:pPr>
        <w:shd w:val="clear" w:color="auto" w:fill="FFFFFF"/>
        <w:spacing w:before="100" w:beforeAutospacing="1" w:after="100" w:afterAutospacing="1" w:line="270" w:lineRule="atLeast"/>
        <w:rPr>
          <w:rFonts w:ascii="Arial" w:eastAsia="Times New Roman" w:hAnsi="Arial" w:cs="Arial"/>
          <w:sz w:val="23"/>
          <w:szCs w:val="23"/>
          <w:lang w:eastAsia="fr-CA"/>
        </w:rPr>
      </w:pPr>
      <w:r w:rsidRPr="004B25EB">
        <w:rPr>
          <w:rFonts w:ascii="Arial" w:eastAsia="Times New Roman" w:hAnsi="Arial" w:cs="Arial"/>
          <w:sz w:val="23"/>
          <w:szCs w:val="23"/>
          <w:lang w:eastAsia="fr-CA"/>
        </w:rPr>
        <w:t>3. </w:t>
      </w:r>
      <w:r>
        <w:rPr>
          <w:rFonts w:ascii="Arial" w:eastAsia="Times New Roman" w:hAnsi="Arial" w:cs="Arial"/>
          <w:sz w:val="23"/>
          <w:szCs w:val="23"/>
          <w:lang w:eastAsia="fr-CA"/>
        </w:rPr>
        <w:t xml:space="preserve">   </w:t>
      </w:r>
      <w:r w:rsidRPr="004B25EB">
        <w:rPr>
          <w:rFonts w:ascii="Arial" w:eastAsia="Times New Roman" w:hAnsi="Arial" w:cs="Arial"/>
          <w:i/>
          <w:iCs/>
          <w:sz w:val="23"/>
          <w:szCs w:val="23"/>
          <w:lang w:eastAsia="fr-CA"/>
        </w:rPr>
        <w:t>Si tu veux reposer ta tête dans la paix chaque soir, si tu veux échapper au néant de cette vie, viens… Si tu veux voir le cœur des hommes renaître à l’espoir, viens…</w:t>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Arial" w:eastAsia="Times New Roman" w:hAnsi="Arial" w:cs="Arial"/>
          <w:sz w:val="23"/>
          <w:szCs w:val="23"/>
          <w:lang w:eastAsia="fr-CA"/>
        </w:rPr>
        <w:t>Anatoth, une communauté qui porte du fruit pour le Royaume…</w:t>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proofErr w:type="gramStart"/>
      <w:r w:rsidRPr="004B25EB">
        <w:rPr>
          <w:rFonts w:ascii="Arial" w:eastAsia="Times New Roman" w:hAnsi="Arial" w:cs="Arial"/>
          <w:sz w:val="23"/>
          <w:szCs w:val="23"/>
          <w:lang w:eastAsia="fr-CA"/>
        </w:rPr>
        <w:t>et</w:t>
      </w:r>
      <w:proofErr w:type="gramEnd"/>
      <w:r w:rsidRPr="004B25EB">
        <w:rPr>
          <w:rFonts w:ascii="Arial" w:eastAsia="Times New Roman" w:hAnsi="Arial" w:cs="Arial"/>
          <w:sz w:val="23"/>
          <w:szCs w:val="23"/>
          <w:lang w:eastAsia="fr-CA"/>
        </w:rPr>
        <w:t xml:space="preserve"> qui vous dit « </w:t>
      </w:r>
      <w:proofErr w:type="spellStart"/>
      <w:r w:rsidRPr="004B25EB">
        <w:rPr>
          <w:rFonts w:ascii="Arial" w:eastAsia="Times New Roman" w:hAnsi="Arial" w:cs="Arial"/>
          <w:sz w:val="23"/>
          <w:szCs w:val="23"/>
          <w:lang w:eastAsia="fr-CA"/>
        </w:rPr>
        <w:t>mèsi</w:t>
      </w:r>
      <w:proofErr w:type="spellEnd"/>
      <w:r w:rsidRPr="004B25EB">
        <w:rPr>
          <w:rFonts w:ascii="Arial" w:eastAsia="Times New Roman" w:hAnsi="Arial" w:cs="Arial"/>
          <w:sz w:val="23"/>
          <w:szCs w:val="23"/>
          <w:lang w:eastAsia="fr-CA"/>
        </w:rPr>
        <w:t xml:space="preserve"> </w:t>
      </w:r>
      <w:proofErr w:type="spellStart"/>
      <w:r w:rsidRPr="004B25EB">
        <w:rPr>
          <w:rFonts w:ascii="Arial" w:eastAsia="Times New Roman" w:hAnsi="Arial" w:cs="Arial"/>
          <w:sz w:val="23"/>
          <w:szCs w:val="23"/>
          <w:lang w:eastAsia="fr-CA"/>
        </w:rPr>
        <w:t>anpil</w:t>
      </w:r>
      <w:proofErr w:type="spellEnd"/>
      <w:r w:rsidRPr="004B25EB">
        <w:rPr>
          <w:rFonts w:ascii="Arial" w:eastAsia="Times New Roman" w:hAnsi="Arial" w:cs="Arial"/>
          <w:sz w:val="23"/>
          <w:szCs w:val="23"/>
          <w:lang w:eastAsia="fr-CA"/>
        </w:rPr>
        <w:t> » (merci beaucoup), vous tous qui nous permettez</w:t>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proofErr w:type="gramStart"/>
      <w:r w:rsidRPr="004B25EB">
        <w:rPr>
          <w:rFonts w:ascii="Arial" w:eastAsia="Times New Roman" w:hAnsi="Arial" w:cs="Arial"/>
          <w:sz w:val="23"/>
          <w:szCs w:val="23"/>
          <w:lang w:eastAsia="fr-CA"/>
        </w:rPr>
        <w:t>d’aller</w:t>
      </w:r>
      <w:proofErr w:type="gramEnd"/>
      <w:r w:rsidRPr="004B25EB">
        <w:rPr>
          <w:rFonts w:ascii="Arial" w:eastAsia="Times New Roman" w:hAnsi="Arial" w:cs="Arial"/>
          <w:sz w:val="23"/>
          <w:szCs w:val="23"/>
          <w:lang w:eastAsia="fr-CA"/>
        </w:rPr>
        <w:t xml:space="preserve"> de l’avant</w:t>
      </w:r>
      <w:r w:rsidRPr="004B25EB">
        <w:rPr>
          <w:rFonts w:ascii="Arial" w:eastAsia="Times New Roman" w:hAnsi="Arial" w:cs="Arial"/>
          <w:i/>
          <w:iCs/>
          <w:sz w:val="23"/>
          <w:szCs w:val="23"/>
          <w:lang w:eastAsia="fr-CA"/>
        </w:rPr>
        <w:t> jour par jour, pierre par pierre</w:t>
      </w:r>
      <w:r w:rsidRPr="004B25EB">
        <w:rPr>
          <w:rFonts w:ascii="Arial" w:eastAsia="Times New Roman" w:hAnsi="Arial" w:cs="Arial"/>
          <w:sz w:val="23"/>
          <w:szCs w:val="23"/>
          <w:lang w:eastAsia="fr-CA"/>
        </w:rPr>
        <w:t> !</w:t>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Arial" w:eastAsia="Times New Roman" w:hAnsi="Arial" w:cs="Arial"/>
          <w:noProof/>
          <w:sz w:val="23"/>
          <w:szCs w:val="23"/>
          <w:lang w:eastAsia="fr-CA"/>
        </w:rPr>
        <w:drawing>
          <wp:inline distT="0" distB="0" distL="0" distR="0">
            <wp:extent cx="1905000" cy="1478280"/>
            <wp:effectExtent l="0" t="0" r="0" b="7620"/>
            <wp:docPr id="1" name="Image 1" descr="http://www.anatoth.org/wp-content/uploads/2017/10/Avoc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natoth.org/wp-content/uploads/2017/10/Avocat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478280"/>
                    </a:xfrm>
                    <a:prstGeom prst="rect">
                      <a:avLst/>
                    </a:prstGeom>
                    <a:noFill/>
                    <a:ln>
                      <a:noFill/>
                    </a:ln>
                  </pic:spPr>
                </pic:pic>
              </a:graphicData>
            </a:graphic>
          </wp:inline>
        </w:drawing>
      </w:r>
    </w:p>
    <w:p w:rsidR="004B25EB" w:rsidRPr="004B25EB" w:rsidRDefault="004B25EB" w:rsidP="004B25EB">
      <w:pPr>
        <w:shd w:val="clear" w:color="auto" w:fill="FFFFFF"/>
        <w:spacing w:before="100" w:beforeAutospacing="1" w:after="100" w:afterAutospacing="1" w:line="270" w:lineRule="atLeast"/>
        <w:jc w:val="center"/>
        <w:rPr>
          <w:rFonts w:ascii="Arial" w:eastAsia="Times New Roman" w:hAnsi="Arial" w:cs="Arial"/>
          <w:sz w:val="23"/>
          <w:szCs w:val="23"/>
          <w:lang w:eastAsia="fr-CA"/>
        </w:rPr>
      </w:pPr>
      <w:r w:rsidRPr="004B25EB">
        <w:rPr>
          <w:rFonts w:ascii="Arial" w:eastAsia="Times New Roman" w:hAnsi="Arial" w:cs="Arial"/>
          <w:sz w:val="23"/>
          <w:szCs w:val="23"/>
          <w:lang w:eastAsia="fr-CA"/>
        </w:rPr>
        <w:t>Photo ci-haut : Avocats d’Anatoth !</w:t>
      </w:r>
    </w:p>
    <w:p w:rsidR="009514A1" w:rsidRDefault="009514A1"/>
    <w:sectPr w:rsidR="009514A1" w:rsidSect="004B25E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riol_bold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059D1"/>
    <w:multiLevelType w:val="multilevel"/>
    <w:tmpl w:val="E3A6E3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EB"/>
    <w:rsid w:val="004B25EB"/>
    <w:rsid w:val="009514A1"/>
    <w:rsid w:val="00FE71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CEBB"/>
  <w15:chartTrackingRefBased/>
  <w15:docId w15:val="{64147E07-BC04-4EDD-9AC2-9F559114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B25E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4B25EB"/>
    <w:rPr>
      <w:i/>
      <w:iCs/>
    </w:rPr>
  </w:style>
  <w:style w:type="character" w:styleId="lev">
    <w:name w:val="Strong"/>
    <w:basedOn w:val="Policepardfaut"/>
    <w:uiPriority w:val="22"/>
    <w:qFormat/>
    <w:rsid w:val="004B25EB"/>
    <w:rPr>
      <w:b/>
      <w:bCs/>
    </w:rPr>
  </w:style>
  <w:style w:type="character" w:styleId="Lienhypertexte">
    <w:name w:val="Hyperlink"/>
    <w:basedOn w:val="Policepardfaut"/>
    <w:uiPriority w:val="99"/>
    <w:semiHidden/>
    <w:unhideWhenUsed/>
    <w:rsid w:val="004B25EB"/>
    <w:rPr>
      <w:color w:val="0000FF"/>
      <w:u w:val="single"/>
    </w:rPr>
  </w:style>
  <w:style w:type="paragraph" w:styleId="Textedebulles">
    <w:name w:val="Balloon Text"/>
    <w:basedOn w:val="Normal"/>
    <w:link w:val="TextedebullesCar"/>
    <w:uiPriority w:val="99"/>
    <w:semiHidden/>
    <w:unhideWhenUsed/>
    <w:rsid w:val="004B25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2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0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chanvrequebec.com/" TargetMode="External"/><Relationship Id="rId18" Type="http://schemas.openxmlformats.org/officeDocument/2006/relationships/image" Target="media/image12.jpeg"/><Relationship Id="rId26" Type="http://schemas.openxmlformats.org/officeDocument/2006/relationships/hyperlink" Target="https://gloria.tv/video/eBxALVyyyz8u627PGQEGimgGB" TargetMode="External"/><Relationship Id="rId3" Type="http://schemas.openxmlformats.org/officeDocument/2006/relationships/settings" Target="settings.xml"/><Relationship Id="rId21" Type="http://schemas.openxmlformats.org/officeDocument/2006/relationships/hyperlink" Target="http://www.anatoth.org/accueil/le-college-chretien-anatoth/" TargetMode="Externa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7.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hyperlink" Target="https://www.facebook.com/ProjetAnatoth/" TargetMode="External"/><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1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925</Words>
  <Characters>5090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Ouellette</dc:creator>
  <cp:keywords/>
  <dc:description/>
  <cp:lastModifiedBy>Richard Ouellette</cp:lastModifiedBy>
  <cp:revision>1</cp:revision>
  <cp:lastPrinted>2017-11-10T01:43:00Z</cp:lastPrinted>
  <dcterms:created xsi:type="dcterms:W3CDTF">2017-11-10T01:36:00Z</dcterms:created>
  <dcterms:modified xsi:type="dcterms:W3CDTF">2017-11-10T01:48:00Z</dcterms:modified>
</cp:coreProperties>
</file>